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20652" w:rsidRDefault="00685A15">
      <w:pPr>
        <w:tabs>
          <w:tab w:val="left" w:pos="5198"/>
        </w:tabs>
        <w:spacing w:before="240" w:after="240"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FECHA DE ENTREVISTA: día___ mes ___ año _____</w:t>
      </w:r>
    </w:p>
    <w:p w:rsidR="00320652" w:rsidRDefault="00685A15">
      <w:pPr>
        <w:tabs>
          <w:tab w:val="left" w:pos="5198"/>
        </w:tabs>
        <w:spacing w:before="240" w:after="240"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FECHA DE ELABORACIÓN DEL INFORME: día___ mes ___ año _____</w:t>
      </w:r>
    </w:p>
    <w:p w:rsidR="00320652" w:rsidRDefault="00685A15">
      <w:pPr>
        <w:tabs>
          <w:tab w:val="left" w:pos="5198"/>
        </w:tabs>
        <w:spacing w:before="240" w:after="240"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COMISARÍA DE FAMILIA:</w:t>
      </w:r>
      <w:r w:rsidR="002C2CE6">
        <w:rPr>
          <w:rFonts w:ascii="Arial" w:eastAsia="Arial" w:hAnsi="Arial" w:cs="Arial"/>
          <w:sz w:val="22"/>
          <w:szCs w:val="22"/>
        </w:rPr>
        <w:t xml:space="preserve"> __________________________________________</w:t>
      </w:r>
    </w:p>
    <w:p w:rsidR="00320652" w:rsidRDefault="00685A15">
      <w:pPr>
        <w:tabs>
          <w:tab w:val="left" w:pos="5198"/>
        </w:tabs>
        <w:spacing w:before="240" w:after="240"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PROFESIONAL RESPONSABLE DE LA ENTREVISTA: </w:t>
      </w:r>
      <w:r w:rsidR="002C2CE6">
        <w:rPr>
          <w:rFonts w:ascii="Arial" w:eastAsia="Arial" w:hAnsi="Arial" w:cs="Arial"/>
          <w:sz w:val="22"/>
          <w:szCs w:val="22"/>
        </w:rPr>
        <w:t>_______________________________</w:t>
      </w:r>
    </w:p>
    <w:p w:rsidR="002C2CE6" w:rsidRDefault="002C2CE6">
      <w:pPr>
        <w:tabs>
          <w:tab w:val="left" w:pos="5198"/>
        </w:tabs>
        <w:spacing w:before="240" w:after="240"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____________________________________________________________________________</w:t>
      </w:r>
    </w:p>
    <w:p w:rsidR="00320652" w:rsidRDefault="00685A15">
      <w:pPr>
        <w:tabs>
          <w:tab w:val="left" w:pos="5198"/>
        </w:tabs>
        <w:spacing w:before="240" w:after="240"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NOMBRE DE LOS/LAS ENTREVISTADOS/AS:</w:t>
      </w:r>
    </w:p>
    <w:p w:rsidR="002C2CE6" w:rsidRDefault="000E3F67">
      <w:pPr>
        <w:tabs>
          <w:tab w:val="left" w:pos="5198"/>
        </w:tabs>
        <w:spacing w:before="240" w:after="240"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E3F67" w:rsidRDefault="000E3F67">
      <w:pPr>
        <w:tabs>
          <w:tab w:val="left" w:pos="5198"/>
        </w:tabs>
        <w:spacing w:before="240" w:after="240" w:line="360" w:lineRule="auto"/>
        <w:jc w:val="both"/>
        <w:rPr>
          <w:rFonts w:ascii="Arial" w:eastAsia="Arial" w:hAnsi="Arial" w:cs="Arial"/>
          <w:sz w:val="22"/>
          <w:szCs w:val="22"/>
        </w:rPr>
      </w:pPr>
    </w:p>
    <w:p w:rsidR="00320652" w:rsidRDefault="00685A15">
      <w:pPr>
        <w:tabs>
          <w:tab w:val="left" w:pos="5198"/>
        </w:tabs>
        <w:spacing w:before="240" w:after="240"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IDENTIFICACIÓN DEL PROCESO</w:t>
      </w:r>
    </w:p>
    <w:p w:rsidR="00320652" w:rsidRDefault="00685A15">
      <w:pPr>
        <w:numPr>
          <w:ilvl w:val="0"/>
          <w:numId w:val="1"/>
        </w:numPr>
        <w:tabs>
          <w:tab w:val="left" w:pos="5198"/>
        </w:tabs>
        <w:spacing w:before="240" w:after="240"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RESUMEN DE LA MEDIDA</w:t>
      </w:r>
      <w:r>
        <w:rPr>
          <w:rFonts w:ascii="Arial" w:eastAsia="Arial" w:hAnsi="Arial" w:cs="Arial"/>
          <w:sz w:val="22"/>
          <w:szCs w:val="22"/>
        </w:rPr>
        <w:t xml:space="preserve"> TOMADA EN EL PROCESO DE COMISARÍA</w:t>
      </w:r>
    </w:p>
    <w:p w:rsidR="00320652" w:rsidRDefault="00685A15">
      <w:pPr>
        <w:tabs>
          <w:tab w:val="left" w:pos="5198"/>
        </w:tabs>
        <w:spacing w:before="240" w:after="240" w:line="36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2"/>
          <w:szCs w:val="22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1. Evolución de las acciones tomadas en la medida</w:t>
      </w:r>
    </w:p>
    <w:p w:rsidR="00320652" w:rsidRDefault="00685A15">
      <w:pPr>
        <w:tabs>
          <w:tab w:val="left" w:pos="5198"/>
        </w:tabs>
        <w:spacing w:before="240" w:after="240" w:line="36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</w:t>
      </w: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</w:t>
      </w:r>
    </w:p>
    <w:p w:rsidR="00320652" w:rsidRDefault="00320652">
      <w:pPr>
        <w:spacing w:line="360" w:lineRule="auto"/>
        <w:jc w:val="both"/>
        <w:rPr>
          <w:rFonts w:ascii="Arial" w:eastAsia="Arial" w:hAnsi="Arial" w:cs="Arial"/>
          <w:sz w:val="20"/>
          <w:szCs w:val="20"/>
        </w:rPr>
      </w:pPr>
    </w:p>
    <w:p w:rsidR="00320652" w:rsidRDefault="00685A15">
      <w:pPr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2. Dinámica familiar actual e integración de redes de apoyo al trámite de la situación de violencia en el contexto familiar: (Indagar por la movilización que ha tenido la familia </w:t>
      </w:r>
      <w:r>
        <w:rPr>
          <w:rFonts w:ascii="Arial" w:eastAsia="Arial" w:hAnsi="Arial" w:cs="Arial"/>
          <w:sz w:val="20"/>
          <w:szCs w:val="20"/>
        </w:rPr>
        <w:t xml:space="preserve">con relación a lo decretado en </w:t>
      </w:r>
      <w:r w:rsidR="000E3F67">
        <w:rPr>
          <w:rFonts w:ascii="Arial" w:eastAsia="Arial" w:hAnsi="Arial" w:cs="Arial"/>
          <w:sz w:val="20"/>
          <w:szCs w:val="20"/>
        </w:rPr>
        <w:t>la</w:t>
      </w:r>
      <w:r>
        <w:rPr>
          <w:rFonts w:ascii="Arial" w:eastAsia="Arial" w:hAnsi="Arial" w:cs="Arial"/>
          <w:sz w:val="20"/>
          <w:szCs w:val="20"/>
        </w:rPr>
        <w:t xml:space="preserve"> medida y fallo y su aporte al trámite de la situación)</w:t>
      </w:r>
    </w:p>
    <w:p w:rsidR="00320652" w:rsidRDefault="00320652">
      <w:pPr>
        <w:jc w:val="both"/>
        <w:rPr>
          <w:rFonts w:ascii="Arial" w:eastAsia="Arial" w:hAnsi="Arial" w:cs="Arial"/>
          <w:sz w:val="20"/>
          <w:szCs w:val="20"/>
        </w:rPr>
      </w:pPr>
    </w:p>
    <w:p w:rsidR="00320652" w:rsidRDefault="00685A15">
      <w:pPr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Genograma.</w:t>
      </w:r>
    </w:p>
    <w:p w:rsidR="00320652" w:rsidRDefault="00320652">
      <w:pPr>
        <w:jc w:val="both"/>
        <w:rPr>
          <w:rFonts w:ascii="Arial" w:eastAsia="Arial" w:hAnsi="Arial" w:cs="Arial"/>
          <w:b/>
          <w:sz w:val="20"/>
          <w:szCs w:val="20"/>
        </w:rPr>
      </w:pPr>
    </w:p>
    <w:p w:rsidR="00320652" w:rsidRDefault="00320652">
      <w:pPr>
        <w:jc w:val="both"/>
        <w:rPr>
          <w:rFonts w:ascii="Arial" w:eastAsia="Arial" w:hAnsi="Arial" w:cs="Arial"/>
          <w:b/>
          <w:sz w:val="20"/>
          <w:szCs w:val="20"/>
        </w:rPr>
      </w:pPr>
    </w:p>
    <w:p w:rsidR="002C2CE6" w:rsidRDefault="002C2CE6">
      <w:pPr>
        <w:jc w:val="both"/>
        <w:rPr>
          <w:rFonts w:ascii="Arial" w:eastAsia="Arial" w:hAnsi="Arial" w:cs="Arial"/>
          <w:b/>
          <w:sz w:val="20"/>
          <w:szCs w:val="20"/>
        </w:rPr>
      </w:pPr>
    </w:p>
    <w:p w:rsidR="000E3F67" w:rsidRDefault="000E3F67">
      <w:pPr>
        <w:jc w:val="both"/>
        <w:rPr>
          <w:rFonts w:ascii="Arial" w:eastAsia="Arial" w:hAnsi="Arial" w:cs="Arial"/>
          <w:b/>
          <w:sz w:val="20"/>
          <w:szCs w:val="20"/>
        </w:rPr>
      </w:pPr>
    </w:p>
    <w:p w:rsidR="000E3F67" w:rsidRDefault="000E3F67">
      <w:pPr>
        <w:jc w:val="both"/>
        <w:rPr>
          <w:rFonts w:ascii="Arial" w:eastAsia="Arial" w:hAnsi="Arial" w:cs="Arial"/>
          <w:b/>
          <w:sz w:val="20"/>
          <w:szCs w:val="20"/>
        </w:rPr>
      </w:pPr>
    </w:p>
    <w:p w:rsidR="000E3F67" w:rsidRDefault="000E3F67">
      <w:pPr>
        <w:jc w:val="both"/>
        <w:rPr>
          <w:rFonts w:ascii="Arial" w:eastAsia="Arial" w:hAnsi="Arial" w:cs="Arial"/>
          <w:b/>
          <w:sz w:val="20"/>
          <w:szCs w:val="20"/>
        </w:rPr>
      </w:pPr>
    </w:p>
    <w:p w:rsidR="000E3F67" w:rsidRDefault="000E3F67">
      <w:pPr>
        <w:jc w:val="both"/>
        <w:rPr>
          <w:rFonts w:ascii="Arial" w:eastAsia="Arial" w:hAnsi="Arial" w:cs="Arial"/>
          <w:b/>
          <w:sz w:val="20"/>
          <w:szCs w:val="20"/>
        </w:rPr>
      </w:pPr>
    </w:p>
    <w:p w:rsidR="000E3F67" w:rsidRDefault="000E3F67">
      <w:pPr>
        <w:jc w:val="both"/>
        <w:rPr>
          <w:rFonts w:ascii="Arial" w:eastAsia="Arial" w:hAnsi="Arial" w:cs="Arial"/>
          <w:b/>
          <w:sz w:val="20"/>
          <w:szCs w:val="20"/>
        </w:rPr>
      </w:pPr>
    </w:p>
    <w:p w:rsidR="000E3F67" w:rsidRDefault="000E3F67">
      <w:pPr>
        <w:jc w:val="both"/>
        <w:rPr>
          <w:rFonts w:ascii="Arial" w:eastAsia="Arial" w:hAnsi="Arial" w:cs="Arial"/>
          <w:b/>
          <w:sz w:val="20"/>
          <w:szCs w:val="20"/>
        </w:rPr>
      </w:pPr>
    </w:p>
    <w:p w:rsidR="000E3F67" w:rsidRDefault="000E3F67">
      <w:pPr>
        <w:jc w:val="both"/>
        <w:rPr>
          <w:rFonts w:ascii="Arial" w:eastAsia="Arial" w:hAnsi="Arial" w:cs="Arial"/>
          <w:b/>
          <w:sz w:val="20"/>
          <w:szCs w:val="20"/>
        </w:rPr>
      </w:pPr>
    </w:p>
    <w:p w:rsidR="000E3F67" w:rsidRDefault="000E3F67">
      <w:pPr>
        <w:jc w:val="both"/>
        <w:rPr>
          <w:rFonts w:ascii="Arial" w:eastAsia="Arial" w:hAnsi="Arial" w:cs="Arial"/>
          <w:b/>
          <w:sz w:val="20"/>
          <w:szCs w:val="20"/>
        </w:rPr>
      </w:pPr>
    </w:p>
    <w:p w:rsidR="002C2CE6" w:rsidRDefault="002C2CE6">
      <w:pPr>
        <w:jc w:val="both"/>
        <w:rPr>
          <w:rFonts w:ascii="Arial" w:eastAsia="Arial" w:hAnsi="Arial" w:cs="Arial"/>
          <w:b/>
          <w:sz w:val="20"/>
          <w:szCs w:val="20"/>
        </w:rPr>
      </w:pPr>
    </w:p>
    <w:p w:rsidR="002C2CE6" w:rsidRDefault="002C2CE6">
      <w:pPr>
        <w:jc w:val="both"/>
        <w:rPr>
          <w:rFonts w:ascii="Arial" w:eastAsia="Arial" w:hAnsi="Arial" w:cs="Arial"/>
          <w:b/>
          <w:sz w:val="20"/>
          <w:szCs w:val="20"/>
        </w:rPr>
      </w:pPr>
    </w:p>
    <w:p w:rsidR="002C2CE6" w:rsidRDefault="002C2CE6">
      <w:pPr>
        <w:jc w:val="both"/>
        <w:rPr>
          <w:rFonts w:ascii="Arial" w:eastAsia="Arial" w:hAnsi="Arial" w:cs="Arial"/>
          <w:b/>
          <w:sz w:val="20"/>
          <w:szCs w:val="20"/>
        </w:rPr>
      </w:pPr>
    </w:p>
    <w:p w:rsidR="002C2CE6" w:rsidRDefault="002C2CE6">
      <w:pPr>
        <w:jc w:val="both"/>
        <w:rPr>
          <w:rFonts w:ascii="Arial" w:eastAsia="Arial" w:hAnsi="Arial" w:cs="Arial"/>
          <w:b/>
          <w:sz w:val="20"/>
          <w:szCs w:val="20"/>
        </w:rPr>
      </w:pPr>
    </w:p>
    <w:p w:rsidR="002C2CE6" w:rsidRDefault="002C2CE6">
      <w:pPr>
        <w:jc w:val="both"/>
        <w:rPr>
          <w:rFonts w:ascii="Arial" w:eastAsia="Arial" w:hAnsi="Arial" w:cs="Arial"/>
          <w:b/>
          <w:sz w:val="20"/>
          <w:szCs w:val="20"/>
        </w:rPr>
      </w:pPr>
    </w:p>
    <w:p w:rsidR="002C2CE6" w:rsidRDefault="002C2CE6">
      <w:pPr>
        <w:jc w:val="both"/>
        <w:rPr>
          <w:rFonts w:ascii="Arial" w:eastAsia="Arial" w:hAnsi="Arial" w:cs="Arial"/>
          <w:b/>
          <w:sz w:val="20"/>
          <w:szCs w:val="20"/>
        </w:rPr>
      </w:pPr>
    </w:p>
    <w:p w:rsidR="002C2CE6" w:rsidRDefault="002C2CE6">
      <w:pPr>
        <w:jc w:val="both"/>
        <w:rPr>
          <w:rFonts w:ascii="Arial" w:eastAsia="Arial" w:hAnsi="Arial" w:cs="Arial"/>
          <w:b/>
          <w:sz w:val="20"/>
          <w:szCs w:val="20"/>
        </w:rPr>
      </w:pPr>
    </w:p>
    <w:p w:rsidR="002C2CE6" w:rsidRDefault="002C2CE6">
      <w:pPr>
        <w:jc w:val="both"/>
        <w:rPr>
          <w:rFonts w:ascii="Arial" w:eastAsia="Arial" w:hAnsi="Arial" w:cs="Arial"/>
          <w:b/>
          <w:sz w:val="20"/>
          <w:szCs w:val="20"/>
        </w:rPr>
      </w:pPr>
    </w:p>
    <w:p w:rsidR="002C2CE6" w:rsidRDefault="002C2CE6">
      <w:pPr>
        <w:jc w:val="both"/>
        <w:rPr>
          <w:rFonts w:ascii="Arial" w:eastAsia="Arial" w:hAnsi="Arial" w:cs="Arial"/>
          <w:b/>
          <w:sz w:val="20"/>
          <w:szCs w:val="20"/>
        </w:rPr>
      </w:pPr>
    </w:p>
    <w:p w:rsidR="002C2CE6" w:rsidRDefault="002C2CE6">
      <w:pPr>
        <w:jc w:val="both"/>
        <w:rPr>
          <w:rFonts w:ascii="Arial" w:eastAsia="Arial" w:hAnsi="Arial" w:cs="Arial"/>
          <w:b/>
          <w:sz w:val="20"/>
          <w:szCs w:val="20"/>
        </w:rPr>
      </w:pPr>
    </w:p>
    <w:p w:rsidR="002C2CE6" w:rsidRDefault="002C2CE6">
      <w:pPr>
        <w:jc w:val="both"/>
        <w:rPr>
          <w:rFonts w:ascii="Arial" w:eastAsia="Arial" w:hAnsi="Arial" w:cs="Arial"/>
          <w:b/>
          <w:sz w:val="20"/>
          <w:szCs w:val="20"/>
        </w:rPr>
      </w:pPr>
    </w:p>
    <w:p w:rsidR="00320652" w:rsidRDefault="00320652">
      <w:pPr>
        <w:jc w:val="both"/>
        <w:rPr>
          <w:rFonts w:ascii="Arial" w:eastAsia="Arial" w:hAnsi="Arial" w:cs="Arial"/>
          <w:b/>
          <w:sz w:val="20"/>
          <w:szCs w:val="20"/>
        </w:rPr>
      </w:pPr>
    </w:p>
    <w:p w:rsidR="00320652" w:rsidRDefault="00320652">
      <w:pPr>
        <w:jc w:val="both"/>
        <w:rPr>
          <w:rFonts w:ascii="Arial" w:eastAsia="Arial" w:hAnsi="Arial" w:cs="Arial"/>
          <w:b/>
          <w:sz w:val="20"/>
          <w:szCs w:val="20"/>
        </w:rPr>
      </w:pPr>
    </w:p>
    <w:p w:rsidR="00320652" w:rsidRDefault="00685A15">
      <w:pPr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Mapa de redes</w:t>
      </w:r>
    </w:p>
    <w:p w:rsidR="00320652" w:rsidRDefault="00320652">
      <w:pPr>
        <w:jc w:val="both"/>
        <w:rPr>
          <w:rFonts w:ascii="Arial" w:eastAsia="Arial" w:hAnsi="Arial" w:cs="Arial"/>
          <w:sz w:val="20"/>
          <w:szCs w:val="20"/>
        </w:rPr>
      </w:pPr>
    </w:p>
    <w:p w:rsidR="00320652" w:rsidRDefault="00320652">
      <w:pPr>
        <w:jc w:val="both"/>
        <w:rPr>
          <w:rFonts w:ascii="Arial" w:eastAsia="Arial" w:hAnsi="Arial" w:cs="Arial"/>
          <w:sz w:val="20"/>
          <w:szCs w:val="20"/>
        </w:rPr>
      </w:pPr>
    </w:p>
    <w:p w:rsidR="002C2CE6" w:rsidRDefault="002C2CE6">
      <w:pPr>
        <w:jc w:val="both"/>
        <w:rPr>
          <w:rFonts w:ascii="Arial" w:eastAsia="Arial" w:hAnsi="Arial" w:cs="Arial"/>
          <w:sz w:val="20"/>
          <w:szCs w:val="20"/>
        </w:rPr>
      </w:pPr>
    </w:p>
    <w:p w:rsidR="002C2CE6" w:rsidRDefault="002C2CE6">
      <w:pPr>
        <w:jc w:val="both"/>
        <w:rPr>
          <w:rFonts w:ascii="Arial" w:eastAsia="Arial" w:hAnsi="Arial" w:cs="Arial"/>
          <w:sz w:val="20"/>
          <w:szCs w:val="20"/>
        </w:rPr>
      </w:pPr>
    </w:p>
    <w:p w:rsidR="002C2CE6" w:rsidRDefault="002C2CE6">
      <w:pPr>
        <w:jc w:val="both"/>
        <w:rPr>
          <w:rFonts w:ascii="Arial" w:eastAsia="Arial" w:hAnsi="Arial" w:cs="Arial"/>
          <w:sz w:val="20"/>
          <w:szCs w:val="20"/>
        </w:rPr>
      </w:pPr>
    </w:p>
    <w:p w:rsidR="002C2CE6" w:rsidRDefault="002C2CE6">
      <w:pPr>
        <w:jc w:val="both"/>
        <w:rPr>
          <w:rFonts w:ascii="Arial" w:eastAsia="Arial" w:hAnsi="Arial" w:cs="Arial"/>
          <w:sz w:val="20"/>
          <w:szCs w:val="20"/>
        </w:rPr>
      </w:pPr>
    </w:p>
    <w:p w:rsidR="002C2CE6" w:rsidRDefault="002C2CE6">
      <w:pPr>
        <w:jc w:val="both"/>
        <w:rPr>
          <w:rFonts w:ascii="Arial" w:eastAsia="Arial" w:hAnsi="Arial" w:cs="Arial"/>
          <w:sz w:val="20"/>
          <w:szCs w:val="20"/>
        </w:rPr>
      </w:pPr>
    </w:p>
    <w:p w:rsidR="002C2CE6" w:rsidRDefault="002C2CE6">
      <w:pPr>
        <w:jc w:val="both"/>
        <w:rPr>
          <w:rFonts w:ascii="Arial" w:eastAsia="Arial" w:hAnsi="Arial" w:cs="Arial"/>
          <w:sz w:val="20"/>
          <w:szCs w:val="20"/>
        </w:rPr>
      </w:pPr>
    </w:p>
    <w:p w:rsidR="002C2CE6" w:rsidRDefault="002C2CE6">
      <w:pPr>
        <w:jc w:val="both"/>
        <w:rPr>
          <w:rFonts w:ascii="Arial" w:eastAsia="Arial" w:hAnsi="Arial" w:cs="Arial"/>
          <w:sz w:val="20"/>
          <w:szCs w:val="20"/>
        </w:rPr>
      </w:pPr>
    </w:p>
    <w:p w:rsidR="002C2CE6" w:rsidRDefault="002C2CE6">
      <w:pPr>
        <w:jc w:val="both"/>
        <w:rPr>
          <w:rFonts w:ascii="Arial" w:eastAsia="Arial" w:hAnsi="Arial" w:cs="Arial"/>
          <w:sz w:val="20"/>
          <w:szCs w:val="20"/>
        </w:rPr>
      </w:pPr>
    </w:p>
    <w:p w:rsidR="002C2CE6" w:rsidRDefault="002C2CE6">
      <w:pPr>
        <w:jc w:val="both"/>
        <w:rPr>
          <w:rFonts w:ascii="Arial" w:eastAsia="Arial" w:hAnsi="Arial" w:cs="Arial"/>
          <w:sz w:val="20"/>
          <w:szCs w:val="20"/>
        </w:rPr>
      </w:pPr>
    </w:p>
    <w:p w:rsidR="002C2CE6" w:rsidRDefault="002C2CE6">
      <w:pPr>
        <w:jc w:val="both"/>
        <w:rPr>
          <w:rFonts w:ascii="Arial" w:eastAsia="Arial" w:hAnsi="Arial" w:cs="Arial"/>
          <w:sz w:val="20"/>
          <w:szCs w:val="20"/>
        </w:rPr>
      </w:pPr>
    </w:p>
    <w:p w:rsidR="002C2CE6" w:rsidRDefault="002C2CE6">
      <w:pPr>
        <w:jc w:val="both"/>
        <w:rPr>
          <w:rFonts w:ascii="Arial" w:eastAsia="Arial" w:hAnsi="Arial" w:cs="Arial"/>
          <w:sz w:val="20"/>
          <w:szCs w:val="20"/>
        </w:rPr>
      </w:pPr>
    </w:p>
    <w:p w:rsidR="002C2CE6" w:rsidRDefault="002C2CE6">
      <w:pPr>
        <w:jc w:val="both"/>
        <w:rPr>
          <w:rFonts w:ascii="Arial" w:eastAsia="Arial" w:hAnsi="Arial" w:cs="Arial"/>
          <w:sz w:val="20"/>
          <w:szCs w:val="20"/>
        </w:rPr>
      </w:pPr>
    </w:p>
    <w:p w:rsidR="002C2CE6" w:rsidRDefault="002C2CE6">
      <w:pPr>
        <w:jc w:val="both"/>
        <w:rPr>
          <w:rFonts w:ascii="Arial" w:eastAsia="Arial" w:hAnsi="Arial" w:cs="Arial"/>
          <w:sz w:val="20"/>
          <w:szCs w:val="20"/>
        </w:rPr>
      </w:pPr>
    </w:p>
    <w:p w:rsidR="002C2CE6" w:rsidRDefault="002C2CE6">
      <w:pPr>
        <w:jc w:val="both"/>
        <w:rPr>
          <w:rFonts w:ascii="Arial" w:eastAsia="Arial" w:hAnsi="Arial" w:cs="Arial"/>
          <w:sz w:val="20"/>
          <w:szCs w:val="20"/>
        </w:rPr>
      </w:pPr>
    </w:p>
    <w:p w:rsidR="002C2CE6" w:rsidRDefault="002C2CE6">
      <w:pPr>
        <w:jc w:val="both"/>
        <w:rPr>
          <w:rFonts w:ascii="Arial" w:eastAsia="Arial" w:hAnsi="Arial" w:cs="Arial"/>
          <w:sz w:val="20"/>
          <w:szCs w:val="20"/>
        </w:rPr>
      </w:pPr>
    </w:p>
    <w:p w:rsidR="002C2CE6" w:rsidRDefault="002C2CE6">
      <w:pPr>
        <w:jc w:val="both"/>
        <w:rPr>
          <w:rFonts w:ascii="Arial" w:eastAsia="Arial" w:hAnsi="Arial" w:cs="Arial"/>
          <w:sz w:val="20"/>
          <w:szCs w:val="20"/>
        </w:rPr>
      </w:pPr>
    </w:p>
    <w:p w:rsidR="000E3F67" w:rsidRDefault="000E3F67">
      <w:pPr>
        <w:jc w:val="both"/>
        <w:rPr>
          <w:rFonts w:ascii="Arial" w:eastAsia="Arial" w:hAnsi="Arial" w:cs="Arial"/>
          <w:sz w:val="20"/>
          <w:szCs w:val="20"/>
        </w:rPr>
      </w:pPr>
    </w:p>
    <w:p w:rsidR="000E3F67" w:rsidRDefault="000E3F67">
      <w:pPr>
        <w:spacing w:line="36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lastRenderedPageBreak/>
        <w:t>Observación profesional:</w:t>
      </w:r>
    </w:p>
    <w:p w:rsidR="00320652" w:rsidRDefault="000E3F67">
      <w:pPr>
        <w:spacing w:line="36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</w:t>
      </w:r>
      <w:r w:rsidR="00685A15"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</w:t>
      </w:r>
      <w:r w:rsidR="00685A15"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685A15"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</w:t>
      </w:r>
      <w:r>
        <w:rPr>
          <w:rFonts w:ascii="Arial" w:eastAsia="Arial" w:hAnsi="Arial" w:cs="Arial"/>
          <w:sz w:val="20"/>
          <w:szCs w:val="20"/>
        </w:rPr>
        <w:t>_________________</w:t>
      </w:r>
    </w:p>
    <w:p w:rsidR="00320652" w:rsidRDefault="00685A15">
      <w:pPr>
        <w:jc w:val="both"/>
        <w:rPr>
          <w:rFonts w:ascii="Arial" w:eastAsia="Arial" w:hAnsi="Arial" w:cs="Arial"/>
          <w:sz w:val="20"/>
          <w:szCs w:val="20"/>
        </w:rPr>
      </w:pPr>
      <w:sdt>
        <w:sdtPr>
          <w:tag w:val="goog_rdk_0"/>
          <w:id w:val="967395167"/>
        </w:sdtPr>
        <w:sdtEndPr/>
        <w:sdtContent/>
      </w:sdt>
      <w:sdt>
        <w:sdtPr>
          <w:tag w:val="goog_rdk_1"/>
          <w:id w:val="1265650903"/>
        </w:sdtPr>
        <w:sdtEndPr/>
        <w:sdtContent/>
      </w:sdt>
    </w:p>
    <w:p w:rsidR="000E3F67" w:rsidRDefault="00685A15">
      <w:pPr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3. </w:t>
      </w:r>
      <w:r w:rsidR="000E3F67">
        <w:rPr>
          <w:rFonts w:ascii="Arial" w:eastAsia="Arial" w:hAnsi="Arial" w:cs="Arial"/>
          <w:sz w:val="20"/>
          <w:szCs w:val="20"/>
        </w:rPr>
        <w:t xml:space="preserve">Aspectos socioeconómicos: </w:t>
      </w:r>
    </w:p>
    <w:p w:rsidR="000E3F67" w:rsidRDefault="000E3F67" w:rsidP="000E3F67">
      <w:pPr>
        <w:spacing w:line="360" w:lineRule="auto"/>
        <w:jc w:val="both"/>
        <w:rPr>
          <w:rFonts w:ascii="Arial" w:eastAsia="Arial" w:hAnsi="Arial" w:cs="Arial"/>
          <w:sz w:val="20"/>
          <w:szCs w:val="20"/>
        </w:rPr>
      </w:pPr>
      <w:r w:rsidRPr="000E3F67"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E3F67" w:rsidRDefault="000E3F67" w:rsidP="000E3F67">
      <w:pPr>
        <w:spacing w:line="360" w:lineRule="auto"/>
        <w:jc w:val="both"/>
        <w:rPr>
          <w:rFonts w:ascii="Arial" w:eastAsia="Arial" w:hAnsi="Arial" w:cs="Arial"/>
          <w:sz w:val="20"/>
          <w:szCs w:val="20"/>
        </w:rPr>
      </w:pPr>
    </w:p>
    <w:p w:rsidR="00320652" w:rsidRDefault="000E3F67">
      <w:pPr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4. </w:t>
      </w:r>
      <w:r w:rsidR="00685A15">
        <w:rPr>
          <w:rFonts w:ascii="Arial" w:eastAsia="Arial" w:hAnsi="Arial" w:cs="Arial"/>
          <w:sz w:val="20"/>
          <w:szCs w:val="20"/>
        </w:rPr>
        <w:t>Experiencias puestas en práctica luego de la intervención de la Comisaría de Familia:</w:t>
      </w:r>
    </w:p>
    <w:p w:rsidR="00320652" w:rsidRDefault="00685A15">
      <w:pPr>
        <w:spacing w:line="36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</w:t>
      </w:r>
    </w:p>
    <w:p w:rsidR="00320652" w:rsidRDefault="00320652">
      <w:pPr>
        <w:jc w:val="both"/>
        <w:rPr>
          <w:rFonts w:ascii="Arial" w:eastAsia="Arial" w:hAnsi="Arial" w:cs="Arial"/>
          <w:sz w:val="20"/>
          <w:szCs w:val="20"/>
        </w:rPr>
      </w:pPr>
    </w:p>
    <w:p w:rsidR="000E3F67" w:rsidRDefault="000E3F67">
      <w:pPr>
        <w:jc w:val="both"/>
        <w:rPr>
          <w:rFonts w:ascii="Arial" w:eastAsia="Arial" w:hAnsi="Arial" w:cs="Arial"/>
          <w:sz w:val="20"/>
          <w:szCs w:val="20"/>
        </w:rPr>
      </w:pPr>
    </w:p>
    <w:p w:rsidR="00320652" w:rsidRDefault="000E3F67">
      <w:pPr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5</w:t>
      </w:r>
      <w:r w:rsidR="00685A15">
        <w:rPr>
          <w:rFonts w:ascii="Arial" w:eastAsia="Arial" w:hAnsi="Arial" w:cs="Arial"/>
          <w:sz w:val="20"/>
          <w:szCs w:val="20"/>
        </w:rPr>
        <w:t>. Nuevo</w:t>
      </w:r>
      <w:r w:rsidR="00EE21AD">
        <w:rPr>
          <w:rFonts w:ascii="Arial" w:eastAsia="Arial" w:hAnsi="Arial" w:cs="Arial"/>
          <w:sz w:val="20"/>
          <w:szCs w:val="20"/>
        </w:rPr>
        <w:t>s</w:t>
      </w:r>
      <w:r w:rsidR="00685A15">
        <w:rPr>
          <w:rFonts w:ascii="Arial" w:eastAsia="Arial" w:hAnsi="Arial" w:cs="Arial"/>
          <w:sz w:val="20"/>
          <w:szCs w:val="20"/>
        </w:rPr>
        <w:t xml:space="preserve"> recursos identificados en la familia y la persona a partir de la intervención de la </w:t>
      </w:r>
      <w:r w:rsidR="00685A15">
        <w:rPr>
          <w:rFonts w:ascii="Arial" w:eastAsia="Arial" w:hAnsi="Arial" w:cs="Arial"/>
          <w:sz w:val="20"/>
          <w:szCs w:val="20"/>
        </w:rPr>
        <w:t>Comisaría de Familia:</w:t>
      </w:r>
    </w:p>
    <w:p w:rsidR="00320652" w:rsidRDefault="00685A15">
      <w:pPr>
        <w:spacing w:line="36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</w:t>
      </w:r>
      <w:r w:rsidR="000E3F67">
        <w:rPr>
          <w:rFonts w:ascii="Arial" w:eastAsia="Arial" w:hAnsi="Arial" w:cs="Arial"/>
          <w:sz w:val="20"/>
          <w:szCs w:val="20"/>
        </w:rPr>
        <w:t>______________________________________________</w:t>
      </w:r>
    </w:p>
    <w:p w:rsidR="00320652" w:rsidRDefault="00320652">
      <w:pPr>
        <w:jc w:val="both"/>
        <w:rPr>
          <w:rFonts w:ascii="Arial" w:eastAsia="Arial" w:hAnsi="Arial" w:cs="Arial"/>
          <w:sz w:val="20"/>
          <w:szCs w:val="20"/>
        </w:rPr>
      </w:pPr>
    </w:p>
    <w:p w:rsidR="00320652" w:rsidRDefault="000E3F67">
      <w:pPr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6</w:t>
      </w:r>
      <w:r w:rsidR="00685A15">
        <w:rPr>
          <w:rFonts w:ascii="Arial" w:eastAsia="Arial" w:hAnsi="Arial" w:cs="Arial"/>
          <w:sz w:val="20"/>
          <w:szCs w:val="20"/>
        </w:rPr>
        <w:t>. Expectativas de cambio y prácticas asociadas al conflicto que los usu</w:t>
      </w:r>
      <w:r w:rsidR="00685A15">
        <w:rPr>
          <w:rFonts w:ascii="Arial" w:eastAsia="Arial" w:hAnsi="Arial" w:cs="Arial"/>
          <w:sz w:val="20"/>
          <w:szCs w:val="20"/>
        </w:rPr>
        <w:t>arios identifican hacia el futuro:</w:t>
      </w:r>
    </w:p>
    <w:p w:rsidR="00320652" w:rsidRDefault="00685A15">
      <w:pPr>
        <w:spacing w:line="36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</w:t>
      </w:r>
    </w:p>
    <w:p w:rsidR="00320652" w:rsidRDefault="00320652">
      <w:pPr>
        <w:jc w:val="both"/>
        <w:rPr>
          <w:rFonts w:ascii="Arial" w:eastAsia="Arial" w:hAnsi="Arial" w:cs="Arial"/>
          <w:sz w:val="20"/>
          <w:szCs w:val="20"/>
        </w:rPr>
      </w:pPr>
    </w:p>
    <w:p w:rsidR="00320652" w:rsidRDefault="000E3F67">
      <w:pPr>
        <w:tabs>
          <w:tab w:val="left" w:pos="5198"/>
        </w:tabs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7</w:t>
      </w:r>
      <w:r w:rsidR="00685A15">
        <w:rPr>
          <w:rFonts w:ascii="Arial" w:eastAsia="Arial" w:hAnsi="Arial" w:cs="Arial"/>
          <w:sz w:val="20"/>
          <w:szCs w:val="20"/>
        </w:rPr>
        <w:t xml:space="preserve">. Valoración profesional  </w:t>
      </w:r>
      <w:sdt>
        <w:sdtPr>
          <w:tag w:val="goog_rdk_2"/>
          <w:id w:val="1699896419"/>
        </w:sdtPr>
        <w:sdtEndPr/>
        <w:sdtContent/>
      </w:sdt>
      <w:sdt>
        <w:sdtPr>
          <w:tag w:val="goog_rdk_3"/>
          <w:id w:val="-1416625074"/>
        </w:sdtPr>
        <w:sdtEndPr/>
        <w:sdtContent/>
      </w:sdt>
      <w:r w:rsidR="00685A15">
        <w:rPr>
          <w:rFonts w:ascii="Arial" w:eastAsia="Arial" w:hAnsi="Arial" w:cs="Arial"/>
          <w:sz w:val="20"/>
          <w:szCs w:val="20"/>
        </w:rPr>
        <w:t>(Se sugiere realizar un análisis de lo decretado en la medida y el trámite dado por la familia, hacer énfasis en las capacidades y recursos moviliz</w:t>
      </w:r>
      <w:r w:rsidR="00685A15">
        <w:rPr>
          <w:rFonts w:ascii="Arial" w:eastAsia="Arial" w:hAnsi="Arial" w:cs="Arial"/>
          <w:sz w:val="20"/>
          <w:szCs w:val="20"/>
        </w:rPr>
        <w:t>ados, el avance favorable al trámite y las necesidades identificadas.)</w:t>
      </w:r>
    </w:p>
    <w:p w:rsidR="00320652" w:rsidRDefault="00685A15">
      <w:pPr>
        <w:tabs>
          <w:tab w:val="left" w:pos="5198"/>
        </w:tabs>
        <w:spacing w:line="36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</w:t>
      </w: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</w:t>
      </w:r>
      <w:r w:rsidR="000E3F67">
        <w:rPr>
          <w:rFonts w:ascii="Arial" w:eastAsia="Arial" w:hAnsi="Arial" w:cs="Arial"/>
          <w:sz w:val="20"/>
          <w:szCs w:val="20"/>
        </w:rPr>
        <w:t>_____________________________</w:t>
      </w:r>
      <w:bookmarkStart w:id="0" w:name="_GoBack"/>
      <w:bookmarkEnd w:id="0"/>
    </w:p>
    <w:p w:rsidR="00320652" w:rsidRDefault="00685A15">
      <w:pPr>
        <w:tabs>
          <w:tab w:val="left" w:pos="5198"/>
        </w:tabs>
        <w:spacing w:line="36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</w:t>
      </w:r>
    </w:p>
    <w:p w:rsidR="00320652" w:rsidRDefault="00685A15">
      <w:pPr>
        <w:tabs>
          <w:tab w:val="left" w:pos="5198"/>
        </w:tabs>
        <w:spacing w:line="360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Retroalimentación p</w:t>
      </w:r>
      <w:r>
        <w:rPr>
          <w:rFonts w:ascii="Arial" w:eastAsia="Arial" w:hAnsi="Arial" w:cs="Arial"/>
          <w:b/>
          <w:sz w:val="20"/>
          <w:szCs w:val="20"/>
        </w:rPr>
        <w:t xml:space="preserve">rofesional  (siendo una entrevista interventiva de seguimiento, se espera </w:t>
      </w:r>
      <w:sdt>
        <w:sdtPr>
          <w:tag w:val="goog_rdk_4"/>
          <w:id w:val="412444191"/>
        </w:sdtPr>
        <w:sdtEndPr/>
        <w:sdtContent/>
      </w:sdt>
      <w:sdt>
        <w:sdtPr>
          <w:tag w:val="goog_rdk_5"/>
          <w:id w:val="-66181736"/>
        </w:sdtPr>
        <w:sdtEndPr/>
        <w:sdtContent/>
      </w:sdt>
      <w:r>
        <w:rPr>
          <w:rFonts w:ascii="Arial" w:eastAsia="Arial" w:hAnsi="Arial" w:cs="Arial"/>
          <w:b/>
          <w:sz w:val="20"/>
          <w:szCs w:val="20"/>
        </w:rPr>
        <w:t xml:space="preserve">que el/la profesional que realiza la entrevista retroalimente a los/las integrantes de la familia durante toda la entrevista, según su pertinencia, se espera aquí se resuman. </w:t>
      </w:r>
      <w:sdt>
        <w:sdtPr>
          <w:tag w:val="goog_rdk_6"/>
          <w:id w:val="-366222520"/>
        </w:sdtPr>
        <w:sdtEndPr/>
        <w:sdtContent/>
      </w:sdt>
      <w:sdt>
        <w:sdtPr>
          <w:tag w:val="goog_rdk_7"/>
          <w:id w:val="-1414617903"/>
        </w:sdtPr>
        <w:sdtEndPr/>
        <w:sdtContent/>
      </w:sdt>
      <w:r>
        <w:rPr>
          <w:rFonts w:ascii="Arial" w:eastAsia="Arial" w:hAnsi="Arial" w:cs="Arial"/>
          <w:b/>
          <w:sz w:val="20"/>
          <w:szCs w:val="20"/>
        </w:rPr>
        <w:t>Por lo anterior, es pertinente dar recomendaciones puntuales para profundizar procesos de cambio y cuidado)</w:t>
      </w:r>
    </w:p>
    <w:p w:rsidR="00320652" w:rsidRDefault="00320652">
      <w:pPr>
        <w:tabs>
          <w:tab w:val="left" w:pos="5198"/>
        </w:tabs>
        <w:jc w:val="both"/>
        <w:rPr>
          <w:rFonts w:ascii="Arial" w:eastAsia="Arial" w:hAnsi="Arial" w:cs="Arial"/>
          <w:sz w:val="20"/>
          <w:szCs w:val="20"/>
        </w:rPr>
      </w:pPr>
    </w:p>
    <w:p w:rsidR="00320652" w:rsidRDefault="00320652">
      <w:pPr>
        <w:tabs>
          <w:tab w:val="left" w:pos="5198"/>
        </w:tabs>
        <w:jc w:val="both"/>
        <w:rPr>
          <w:rFonts w:ascii="Arial" w:eastAsia="Arial" w:hAnsi="Arial" w:cs="Arial"/>
          <w:sz w:val="20"/>
          <w:szCs w:val="20"/>
        </w:rPr>
      </w:pPr>
    </w:p>
    <w:p w:rsidR="00320652" w:rsidRDefault="00320652">
      <w:pPr>
        <w:tabs>
          <w:tab w:val="left" w:pos="5198"/>
        </w:tabs>
        <w:jc w:val="both"/>
        <w:rPr>
          <w:rFonts w:ascii="Arial" w:eastAsia="Arial" w:hAnsi="Arial" w:cs="Arial"/>
          <w:sz w:val="20"/>
          <w:szCs w:val="20"/>
        </w:rPr>
      </w:pPr>
    </w:p>
    <w:p w:rsidR="00320652" w:rsidRDefault="00685A15">
      <w:pPr>
        <w:tabs>
          <w:tab w:val="left" w:pos="5198"/>
        </w:tabs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                         _____________________________</w:t>
      </w:r>
    </w:p>
    <w:p w:rsidR="00320652" w:rsidRDefault="00685A15">
      <w:pPr>
        <w:tabs>
          <w:tab w:val="left" w:pos="5198"/>
        </w:tabs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Firma </w:t>
      </w:r>
      <w:proofErr w:type="spellStart"/>
      <w:r>
        <w:rPr>
          <w:rFonts w:ascii="Arial" w:eastAsia="Arial" w:hAnsi="Arial" w:cs="Arial"/>
          <w:sz w:val="20"/>
          <w:szCs w:val="20"/>
        </w:rPr>
        <w:t>citante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y C.C                                         </w:t>
      </w:r>
      <w:r>
        <w:rPr>
          <w:rFonts w:ascii="Arial" w:eastAsia="Arial" w:hAnsi="Arial" w:cs="Arial"/>
          <w:sz w:val="20"/>
          <w:szCs w:val="20"/>
        </w:rPr>
        <w:t xml:space="preserve">            Firma citado y C.C  </w:t>
      </w:r>
    </w:p>
    <w:p w:rsidR="00320652" w:rsidRDefault="00320652">
      <w:pPr>
        <w:tabs>
          <w:tab w:val="left" w:pos="5198"/>
        </w:tabs>
        <w:jc w:val="both"/>
        <w:rPr>
          <w:rFonts w:ascii="Arial" w:eastAsia="Arial" w:hAnsi="Arial" w:cs="Arial"/>
          <w:sz w:val="20"/>
          <w:szCs w:val="20"/>
        </w:rPr>
      </w:pPr>
    </w:p>
    <w:p w:rsidR="00320652" w:rsidRDefault="00320652">
      <w:pPr>
        <w:tabs>
          <w:tab w:val="left" w:pos="5198"/>
        </w:tabs>
        <w:jc w:val="both"/>
        <w:rPr>
          <w:rFonts w:ascii="Arial" w:eastAsia="Arial" w:hAnsi="Arial" w:cs="Arial"/>
          <w:sz w:val="20"/>
          <w:szCs w:val="20"/>
        </w:rPr>
      </w:pPr>
    </w:p>
    <w:p w:rsidR="00320652" w:rsidRDefault="00320652">
      <w:pPr>
        <w:tabs>
          <w:tab w:val="left" w:pos="5198"/>
        </w:tabs>
        <w:jc w:val="both"/>
        <w:rPr>
          <w:rFonts w:ascii="Arial" w:eastAsia="Arial" w:hAnsi="Arial" w:cs="Arial"/>
          <w:sz w:val="20"/>
          <w:szCs w:val="20"/>
        </w:rPr>
      </w:pPr>
    </w:p>
    <w:p w:rsidR="00320652" w:rsidRDefault="00685A15">
      <w:pPr>
        <w:tabs>
          <w:tab w:val="left" w:pos="5198"/>
        </w:tabs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_____________________________                         </w:t>
      </w:r>
    </w:p>
    <w:p w:rsidR="00320652" w:rsidRDefault="00685A15">
      <w:pPr>
        <w:tabs>
          <w:tab w:val="left" w:pos="5198"/>
        </w:tabs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Firma profesional    </w:t>
      </w:r>
    </w:p>
    <w:p w:rsidR="00320652" w:rsidRDefault="00685A15">
      <w:pPr>
        <w:tabs>
          <w:tab w:val="left" w:pos="5198"/>
        </w:tabs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     </w:t>
      </w:r>
    </w:p>
    <w:sectPr w:rsidR="00320652">
      <w:headerReference w:type="default" r:id="rId11"/>
      <w:footerReference w:type="default" r:id="rId12"/>
      <w:pgSz w:w="12240" w:h="15840"/>
      <w:pgMar w:top="1440" w:right="1440" w:bottom="1440" w:left="144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85A15" w:rsidRDefault="00685A15">
      <w:r>
        <w:separator/>
      </w:r>
    </w:p>
  </w:endnote>
  <w:endnote w:type="continuationSeparator" w:id="0">
    <w:p w:rsidR="00685A15" w:rsidRDefault="00685A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" w:fontKey="{5546717E-02A6-4C5F-856F-05D77BE8EDA4}"/>
    <w:embedItalic r:id="rId2" w:fontKey="{960EC8AC-7F68-4304-8583-ECD140C3359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3" w:fontKey="{9E9F8A9F-CFB2-49E5-B484-4F0D1E620A64}"/>
    <w:embedBold r:id="rId4" w:fontKey="{0A42459E-6E2F-41A8-AFE6-934B557801E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C68B0F52-8037-48C2-97F1-8F7CA62C842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62BAF941-1B79-4469-AAC0-C424D3A8329F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20652" w:rsidRDefault="00685A15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jc w:val="center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PAGE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0E3F67">
      <w:rPr>
        <w:rFonts w:ascii="Arial" w:eastAsia="Arial" w:hAnsi="Arial" w:cs="Arial"/>
        <w:b/>
        <w:noProof/>
        <w:color w:val="000000"/>
        <w:sz w:val="16"/>
        <w:szCs w:val="16"/>
      </w:rPr>
      <w:t>4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0E3F67">
      <w:rPr>
        <w:rFonts w:ascii="Arial" w:eastAsia="Arial" w:hAnsi="Arial" w:cs="Arial"/>
        <w:b/>
        <w:noProof/>
        <w:color w:val="000000"/>
        <w:sz w:val="16"/>
        <w:szCs w:val="16"/>
      </w:rPr>
      <w:t>4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85A15" w:rsidRDefault="00685A15">
      <w:r>
        <w:separator/>
      </w:r>
    </w:p>
  </w:footnote>
  <w:footnote w:type="continuationSeparator" w:id="0">
    <w:p w:rsidR="00685A15" w:rsidRDefault="00685A1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20652" w:rsidRDefault="00320652">
    <w:pPr>
      <w:ind w:left="-180"/>
      <w:jc w:val="center"/>
      <w:rPr>
        <w:rFonts w:ascii="Arial" w:eastAsia="Arial" w:hAnsi="Arial" w:cs="Arial"/>
        <w:b/>
        <w:sz w:val="22"/>
        <w:szCs w:val="22"/>
      </w:rPr>
    </w:pPr>
  </w:p>
  <w:tbl>
    <w:tblPr>
      <w:tblStyle w:val="a2"/>
      <w:tblW w:w="9356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86"/>
      <w:gridCol w:w="4953"/>
      <w:gridCol w:w="1417"/>
    </w:tblGrid>
    <w:tr w:rsidR="00320652">
      <w:trPr>
        <w:trHeight w:val="410"/>
        <w:jc w:val="center"/>
      </w:trPr>
      <w:tc>
        <w:tcPr>
          <w:tcW w:w="2986" w:type="dxa"/>
          <w:vMerge w:val="restart"/>
          <w:vAlign w:val="center"/>
        </w:tcPr>
        <w:p w:rsidR="00320652" w:rsidRDefault="00685A15">
          <w:pPr>
            <w:rPr>
              <w:rFonts w:ascii="Century Gothic" w:eastAsia="Century Gothic" w:hAnsi="Century Gothic" w:cs="Century Gothic"/>
              <w:sz w:val="10"/>
              <w:szCs w:val="10"/>
            </w:rPr>
          </w:pPr>
          <w:r>
            <w:rPr>
              <w:rFonts w:ascii="Century Gothic" w:eastAsia="Century Gothic" w:hAnsi="Century Gothic" w:cs="Century Gothic"/>
              <w:noProof/>
              <w:sz w:val="10"/>
              <w:szCs w:val="10"/>
              <w:lang w:val="es-CO" w:eastAsia="es-CO"/>
            </w:rPr>
            <w:drawing>
              <wp:inline distT="0" distB="0" distL="0" distR="0">
                <wp:extent cx="1752600" cy="944880"/>
                <wp:effectExtent l="0" t="0" r="0" b="0"/>
                <wp:docPr id="1054730584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52600" cy="94488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953" w:type="dxa"/>
          <w:vAlign w:val="center"/>
        </w:tcPr>
        <w:p w:rsidR="00320652" w:rsidRDefault="00685A15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</w:rPr>
            <w:t>FORMATO</w:t>
          </w:r>
        </w:p>
      </w:tc>
      <w:tc>
        <w:tcPr>
          <w:tcW w:w="1417" w:type="dxa"/>
          <w:vMerge w:val="restart"/>
          <w:vAlign w:val="center"/>
        </w:tcPr>
        <w:p w:rsidR="00320652" w:rsidRDefault="00685A15">
          <w:pPr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02</w:t>
          </w:r>
        </w:p>
      </w:tc>
    </w:tr>
    <w:tr w:rsidR="00320652">
      <w:trPr>
        <w:trHeight w:val="699"/>
        <w:jc w:val="center"/>
      </w:trPr>
      <w:tc>
        <w:tcPr>
          <w:tcW w:w="2986" w:type="dxa"/>
          <w:vMerge/>
          <w:vAlign w:val="center"/>
        </w:tcPr>
        <w:p w:rsidR="00320652" w:rsidRDefault="00320652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4953" w:type="dxa"/>
          <w:tcBorders>
            <w:bottom w:val="single" w:sz="4" w:space="0" w:color="000000"/>
          </w:tcBorders>
          <w:vAlign w:val="center"/>
        </w:tcPr>
        <w:p w:rsidR="00320652" w:rsidRDefault="00685A15">
          <w:pPr>
            <w:jc w:val="center"/>
            <w:rPr>
              <w:rFonts w:ascii="Century Gothic" w:eastAsia="Century Gothic" w:hAnsi="Century Gothic" w:cs="Century Gothic"/>
              <w:b/>
            </w:rPr>
          </w:pPr>
          <w:r>
            <w:rPr>
              <w:rFonts w:ascii="Arial" w:eastAsia="Arial" w:hAnsi="Arial" w:cs="Arial"/>
              <w:b/>
              <w:color w:val="404040"/>
            </w:rPr>
            <w:t xml:space="preserve">INFORME DE ENTREVISTA INTERVENTIVA DE SEGUIMIENTO  </w:t>
          </w:r>
        </w:p>
      </w:tc>
      <w:tc>
        <w:tcPr>
          <w:tcW w:w="1417" w:type="dxa"/>
          <w:vMerge/>
          <w:vAlign w:val="center"/>
        </w:tcPr>
        <w:p w:rsidR="00320652" w:rsidRDefault="00320652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Century Gothic" w:eastAsia="Century Gothic" w:hAnsi="Century Gothic" w:cs="Century Gothic"/>
              <w:b/>
            </w:rPr>
          </w:pPr>
        </w:p>
      </w:tc>
    </w:tr>
  </w:tbl>
  <w:p w:rsidR="00320652" w:rsidRDefault="00320652">
    <w:pPr>
      <w:ind w:left="-180"/>
      <w:jc w:val="center"/>
      <w:rPr>
        <w:rFonts w:ascii="Arial" w:eastAsia="Arial" w:hAnsi="Arial" w:cs="Arial"/>
        <w:b/>
        <w:sz w:val="22"/>
        <w:szCs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21F5A2B"/>
    <w:multiLevelType w:val="multilevel"/>
    <w:tmpl w:val="FA5E9B72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20652"/>
    <w:rsid w:val="000E3F67"/>
    <w:rsid w:val="002C2CE6"/>
    <w:rsid w:val="00320652"/>
    <w:rsid w:val="00685A15"/>
    <w:rsid w:val="00EE21AD"/>
    <w:rsid w:val="00F80D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F3CAE4"/>
  <w15:docId w15:val="{3115319F-9DD1-FB42-972B-57CF979A8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es-ES" w:eastAsia="es-MX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901D8"/>
    <w:pPr>
      <w:suppressAutoHyphens/>
    </w:pPr>
    <w:rPr>
      <w:lang w:eastAsia="ar-SA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2901D8"/>
    <w:pPr>
      <w:tabs>
        <w:tab w:val="center" w:pos="4680"/>
        <w:tab w:val="right" w:pos="9360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901D8"/>
    <w:rPr>
      <w:rFonts w:ascii="Times New Roman" w:eastAsia="Times New Roman" w:hAnsi="Times New Roman" w:cs="Times New Roman"/>
      <w:sz w:val="24"/>
      <w:szCs w:val="24"/>
      <w:lang w:val="es-ES" w:eastAsia="ar-SA"/>
    </w:rPr>
  </w:style>
  <w:style w:type="paragraph" w:styleId="Piedepgina">
    <w:name w:val="footer"/>
    <w:basedOn w:val="Normal"/>
    <w:link w:val="PiedepginaCar"/>
    <w:uiPriority w:val="99"/>
    <w:unhideWhenUsed/>
    <w:rsid w:val="002901D8"/>
    <w:pPr>
      <w:tabs>
        <w:tab w:val="center" w:pos="4680"/>
        <w:tab w:val="right" w:pos="9360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901D8"/>
    <w:rPr>
      <w:rFonts w:ascii="Times New Roman" w:eastAsia="Times New Roman" w:hAnsi="Times New Roman" w:cs="Times New Roman"/>
      <w:sz w:val="24"/>
      <w:szCs w:val="24"/>
      <w:lang w:val="es-ES" w:eastAsia="ar-SA"/>
    </w:rPr>
  </w:style>
  <w:style w:type="table" w:styleId="Tablaconcuadrcula">
    <w:name w:val="Table Grid"/>
    <w:basedOn w:val="Tablanormal"/>
    <w:uiPriority w:val="59"/>
    <w:rsid w:val="00AD5AF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notapie">
    <w:name w:val="footnote text"/>
    <w:basedOn w:val="Normal"/>
    <w:link w:val="TextonotapieCar"/>
    <w:uiPriority w:val="99"/>
    <w:semiHidden/>
    <w:unhideWhenUsed/>
    <w:rsid w:val="006D1B23"/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6D1B23"/>
    <w:rPr>
      <w:rFonts w:ascii="Times New Roman" w:eastAsia="Times New Roman" w:hAnsi="Times New Roman" w:cs="Times New Roman"/>
      <w:sz w:val="20"/>
      <w:szCs w:val="20"/>
      <w:lang w:val="es-ES" w:eastAsia="ar-SA"/>
    </w:rPr>
  </w:style>
  <w:style w:type="character" w:styleId="Refdenotaalpie">
    <w:name w:val="footnote reference"/>
    <w:basedOn w:val="Fuentedeprrafopredeter"/>
    <w:uiPriority w:val="99"/>
    <w:semiHidden/>
    <w:unhideWhenUsed/>
    <w:rsid w:val="006D1B23"/>
    <w:rPr>
      <w:vertAlign w:val="superscript"/>
    </w:rPr>
  </w:style>
  <w:style w:type="character" w:styleId="Refdecomentario">
    <w:name w:val="annotation reference"/>
    <w:basedOn w:val="Fuentedeprrafopredeter"/>
    <w:uiPriority w:val="99"/>
    <w:semiHidden/>
    <w:unhideWhenUsed/>
    <w:rsid w:val="0099406E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99406E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99406E"/>
    <w:rPr>
      <w:rFonts w:ascii="Times New Roman" w:eastAsia="Times New Roman" w:hAnsi="Times New Roman" w:cs="Times New Roman"/>
      <w:sz w:val="20"/>
      <w:szCs w:val="20"/>
      <w:lang w:val="es-ES" w:eastAsia="ar-SA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99406E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99406E"/>
    <w:rPr>
      <w:rFonts w:ascii="Times New Roman" w:eastAsia="Times New Roman" w:hAnsi="Times New Roman" w:cs="Times New Roman"/>
      <w:b/>
      <w:bCs/>
      <w:sz w:val="20"/>
      <w:szCs w:val="20"/>
      <w:lang w:val="es-ES" w:eastAsia="ar-SA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E5XYY2IA7WW+O6ZQJq6opqYG0KA==">CgMxLjAaJwoBMBIiCiAIBCocCgtBQUFCWmo5S1lRcxAIGgtBQUFCWmo5S1lRcxonCgExEiIKIAgEKhwKC0FBQUJaajlLWVFzEAgaC0FBQUJaUU9EM2FJGicKATISIgogCAQqHAoLQUFBQlpqOUtZUTQQCBoLQUFBQlpqOUtZUTQaJwoBMxIiCiAIBCocCgtBQUFCWmo5S1lRNBAIGgtBQUFCWlFPRDNhTRonCgE0EiIKIAgEKhwKC0FBQUJaajlLWVEwEAgaC0FBQUJaajlLWVEwGicKATUSIgogCAQqHAoLQUFBQlpqOUtZUTAQCBoLQUFBQlpRT0QzYVEaJwoBNhIiCiAIBCocCgtBQUFCWmo5S1lRNBAIGgtBQUFCWmo5S1lRNBonCgE3EiIKIAgEKhwKC0FBQUJaajlLWVE0EAgaC0FBQUJaUU9EM2FNIs0HCgtBQUFCWmo5S1lRcxKbBwoLQUFBQlpqOUtZUXMSC0FBQUJaajlLWVFzGqABCgl0ZXh0L2h0bWwSkgFBYnJpciB1biBudW1lcmFsIHF1ZSBpbmRhZ3VlIHBvciBudWV2b3MgcmVjdXJzb3MgaWRlbnRpZmljYWRvcyBlbiBsYSBmYW1pbGlhIHkgbGEgcGVyc29uYSBhIHBhcnRpciBkZSBsYSBpbnRlcnZlbmNpw7NuIGRlIGxhIENvbWlzYXLDrWEgZGUgRmFtaWxpYSKhAQoKdGV4dC9wbGFpbhKSAUFicmlyIHVuIG51bWVyYWwgcXVlIGluZGFndWUgcG9yIG51ZXZvcyByZWN1cnNvcyBpZGVudGlmaWNhZG9zIGVuIGxhIGZhbWlsaWEgeSBsYSBwZXJzb25hIGEgcGFydGlyIGRlIGxhIGludGVydmVuY2nDs24gZGUgbGEgQ29taXNhcsOtYSBkZSBGYW1pbGlhKhsiFTExMDQ4NTAxNzQ1Nzg4MzAzNDg5OSgAOAAwxoiAmrgyOMP27au4MkLsAQoLQUFBQlpRT0QzYUkSC0FBQUJaajlLWVFzGi8KCXRleHQvaHRtbBIiUmVzdWVsdG8uIFJlZ2lzdGFkbyBjb21vIG51bWVyYWwgNCIwCgp0ZXh0L3BsYWluEiJSZXN1ZWx0by4gUmVnaXN0YWRvIGNvbW8gbnVtZXJhbCA0KhsiFTExODMzNTE4Nzg4Njk4MTYzOTIyNigAOAAww/btq7gyOMP27au4MloMaGdoODJ6ODhjeDJ3cgIgAHgAmgEGCAAQABgAqgEkEiJSZXN1ZWx0by4gUmVnaXN0YWRvIGNvbW8gbnVtZXJhbCA0SmMKCnRleHQvcGxhaW4SVTMuIEV4cGVyaWVuY2lhcyBwdWVzdGFzIGVuIHByw6FjdGljYSBsdWVnbyBkZSBsYSBpbnRlcnZlbmNpw7NuIENvbWlzYXLDrWEgZGUgRmFtaWxpYTpaC3VsdG84ZjFrbDVncgIgAHgAmgEGCAAQABgAqgGVARKSAUFicmlyIHVuIG51bWVyYWwgcXVlIGluZGFndWUgcG9yIG51ZXZvcyByZWN1cnNvcyBpZGVudGlmaWNhZG9zIGVuIGxhIGZhbWlsaWEgeSBsYSBwZXJzb25hIGEgcGFydGlyIGRlIGxhIGludGVydmVuY2nDs24gZGUgbGEgQ29taXNhcsOtYSBkZSBGYW1pbGlhsAEAuAEAGMaIgJq4MiDD9u2ruDIwAEIQa2l4Lmk5bXBpd2wwMjZkMSKvBgoLQUFBQlpqOUtZUTQS/QUKC0FBQUJaajlLWVE0EgtBQUFCWmo5S1lRNBpYCgl0ZXh0L2h0bWwSS0RhciByZWNvbWVuZGFjaW9uZXMgcHVudHVhbGVzIHBhcmEgcHJvZnVuZGl6YXIgcHJvY2Vzb3MgZGUgY2FtYmlvIHkgY3VpZGFkbyJZCgp0ZXh0L3BsYWluEktEYXIgcmVjb21lbmRhY2lvbmVzIHB1bnR1YWxlcyBwYXJhIHByb2Z1bmRpemFyIHByb2Nlc29zIGRlIGNhbWJpbyB5IGN1aWRhZG8qGyIVMTEwNDg1MDE3NDU3ODgzMDM0ODk5KAA4ADDbv4eauDI4l5j0q7gyQp4BCgtBQUFCWlFPRDNhTRILQUFBQlpqOUtZUTQaFQoJdGV4dC9odG1sEghSZXN1ZWx0byIWCgp0ZXh0L3BsYWluEghSZXN1ZWx0byobIhUxMTgzMzUxODc4ODY5ODE2MzkyMjYoADgAMJeY9Ku4MjiXmPSruDJaDHdkNWt5NGJ0dG8xbHICIAB4AJoBBggAEAAYAKoBChIIUmVzdWVsdG9K7AEKCnRleHQvcGxhaW4S3QEoU2Ugc3VnaWVyZSByZWFsaXphciB1biBhbsOhbGlzaXMgZGUgbG8gZGVjcmV0YWRvIGVuIGxhIG1lZGlkYSB5IGVsIHRyw6FtaXRlIGRhZG8gcG9yIGxhIGZhbWlsaWEsIGhhY2VyIMOpbmZhc2lzIGVuIGxhcyBjYXBhY2lkYWRlcyB5IHJlY3Vyc29zIG1vdmlsaXphZG9zLCBlbCBhdmFuY2UgZmF2b3JhYmxlIGFsIHRyw6FtaXRlIHkgbGFzIG5lY2VzaWRhZGVzIGlkZW50aWZpY2FkYXMuKVoMa216dmxydHA3NjA0cgIgAHgAmgEGCAAQABgAqgFNEktEYXIgcmVjb21lbmRhY2lvbmVzIHB1bnR1YWxlcyBwYXJhIHByb2Z1bmRpemFyIHByb2Nlc29zIGRlIGNhbWJpbyB5IGN1aWRhZG+wAQC4AQAY27+HmrgyIJeY9Ku4MjAAQhBraXguemU0cWN2OGIyZDE1IroDCgtBQUFCWmo5S1lRMBKIAwoLQUFBQlpqOUtZUTASC0FBQUJaajlLWVEwGiAKCXRleHQvaHRtbBITbGEgLyBlbCBwcm9mZXNpb25hbCIhCgp0ZXh0L3BsYWluEhNsYSAvIGVsIHByb2Zlc2lvbmFsKhsiFTExMDQ4NTAxNzQ1Nzg4MzAzNDg5OSgAOAAw8c2DmrgyOPbg9qu4MkKeAQoLQUFBQlpRT0QzYVESC0FBQUJaajlLWVEwGhUKCXRleHQvaHRtbBIIUmVzdWVsdG8iFgoKdGV4dC9wbGFpbhIIUmVzdWVsdG8qGyIVMTE4MzM1MTg3ODg2OTgxNjM5MjI2KAA4ADD24ParuDI49uD2q7gyWgx0NGpuY3JmMWZ6dGZyAiAAeACaAQYIABAAGACqAQoSCFJlc3VlbHRvSiAKCnRleHQvcGxhaW4SEnF1ZSBlbCBwcm9mZXNpb25hbFoManBjN28yZTluZmprcgIgAHgAmgEGCAAQABgAqgEVEhNsYSAvIGVsIHByb2Zlc2lvbmFssAEAuAEAGPHNg5q4MiD24ParuDIwAEIQa2l4Lmp6OTB0ZHplczdvYjgAciExRS1lSXZiYV9yd3IzUU8wNXFyVUdudkF5YUc1UE1Lbjg=</go:docsCustomData>
</go:gDocsCustomXmlDataStorage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861b74-f351-4860-a90d-2611d23efdba">
      <Terms xmlns="http://schemas.microsoft.com/office/infopath/2007/PartnerControls"/>
    </lcf76f155ced4ddcb4097134ff3c332f>
    <TaxCatchAll xmlns="3a3d70e9-36c8-4757-b175-2b2a1197c0a7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9405D3961A0E048A52120540E12EF1A" ma:contentTypeVersion="14" ma:contentTypeDescription="Crear nuevo documento." ma:contentTypeScope="" ma:versionID="13e71735655d87f37b0177815f934565">
  <xsd:schema xmlns:xsd="http://www.w3.org/2001/XMLSchema" xmlns:xs="http://www.w3.org/2001/XMLSchema" xmlns:p="http://schemas.microsoft.com/office/2006/metadata/properties" xmlns:ns2="86861b74-f351-4860-a90d-2611d23efdba" xmlns:ns3="3a3d70e9-36c8-4757-b175-2b2a1197c0a7" targetNamespace="http://schemas.microsoft.com/office/2006/metadata/properties" ma:root="true" ma:fieldsID="2db41873425f5fb1c8626c2f2204e87a" ns2:_="" ns3:_="">
    <xsd:import namespace="86861b74-f351-4860-a90d-2611d23efdba"/>
    <xsd:import namespace="3a3d70e9-36c8-4757-b175-2b2a1197c0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861b74-f351-4860-a90d-2611d23efd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d70e9-36c8-4757-b175-2b2a1197c0a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33e229-71b6-47ac-aa5c-88a668f2bcd7}" ma:internalName="TaxCatchAll" ma:showField="CatchAllData" ma:web="3a3d70e9-36c8-4757-b175-2b2a1197c0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E1F064A-7E4C-4A03-993D-4D490428664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C4974D92-A7D0-4E43-A2EC-303F3CAF031D}">
  <ds:schemaRefs>
    <ds:schemaRef ds:uri="http://schemas.microsoft.com/office/2006/metadata/properties"/>
    <ds:schemaRef ds:uri="http://schemas.microsoft.com/office/infopath/2007/PartnerControls"/>
    <ds:schemaRef ds:uri="665996e3-7263-4f5a-9e4e-7032b2df5da3"/>
    <ds:schemaRef ds:uri="eaca1864-6c13-4b01-932a-3666a1d013fa"/>
  </ds:schemaRefs>
</ds:datastoreItem>
</file>

<file path=customXml/itemProps4.xml><?xml version="1.0" encoding="utf-8"?>
<ds:datastoreItem xmlns:ds="http://schemas.openxmlformats.org/officeDocument/2006/customXml" ds:itemID="{A0BA6082-43C8-46E8-B617-EA8E9A1783E0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1007</Words>
  <Characters>5539</Characters>
  <Application>Microsoft Office Word</Application>
  <DocSecurity>0</DocSecurity>
  <Lines>46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Paula Olaya</dc:creator>
  <cp:lastModifiedBy>Zulma Pc</cp:lastModifiedBy>
  <cp:revision>4</cp:revision>
  <dcterms:created xsi:type="dcterms:W3CDTF">2022-03-10T20:18:00Z</dcterms:created>
  <dcterms:modified xsi:type="dcterms:W3CDTF">2025-02-06T14:30:00Z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0x01010049405D3961A0E048A52120540E12EF1A</vt:lpwstr>
  </property>
</Properties>
</file>